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83D4A3" w14:textId="77777777" w:rsidR="00391C27" w:rsidRPr="00391C27" w:rsidRDefault="00391C27" w:rsidP="00391C27">
      <w:pPr>
        <w:spacing w:after="0" w:line="240" w:lineRule="auto"/>
        <w:jc w:val="both"/>
      </w:pPr>
      <w:r w:rsidRPr="00391C27">
        <w:t xml:space="preserve">Ambil </w:t>
      </w:r>
      <w:proofErr w:type="spellStart"/>
      <w:r w:rsidRPr="00391C27">
        <w:t>kendali</w:t>
      </w:r>
      <w:proofErr w:type="spellEnd"/>
      <w:r w:rsidRPr="00391C27">
        <w:t xml:space="preserve"> </w:t>
      </w:r>
      <w:proofErr w:type="spellStart"/>
      <w:r w:rsidRPr="00391C27">
        <w:t>penuh</w:t>
      </w:r>
      <w:proofErr w:type="spellEnd"/>
      <w:r w:rsidRPr="00391C27">
        <w:t xml:space="preserve"> </w:t>
      </w:r>
      <w:proofErr w:type="spellStart"/>
      <w:r w:rsidRPr="00391C27">
        <w:t>atas</w:t>
      </w:r>
      <w:proofErr w:type="spellEnd"/>
      <w:r w:rsidRPr="00391C27">
        <w:t xml:space="preserve"> </w:t>
      </w:r>
      <w:proofErr w:type="spellStart"/>
      <w:r w:rsidRPr="00391C27">
        <w:t>kualitas</w:t>
      </w:r>
      <w:proofErr w:type="spellEnd"/>
      <w:r w:rsidRPr="00391C27">
        <w:t xml:space="preserve"> proses </w:t>
      </w:r>
      <w:proofErr w:type="spellStart"/>
      <w:r w:rsidRPr="00391C27">
        <w:t>produksi</w:t>
      </w:r>
      <w:proofErr w:type="spellEnd"/>
      <w:r w:rsidRPr="00391C27">
        <w:t xml:space="preserve"> Anda </w:t>
      </w:r>
      <w:proofErr w:type="spellStart"/>
      <w:r w:rsidRPr="00391C27">
        <w:t>dengan</w:t>
      </w:r>
      <w:proofErr w:type="spellEnd"/>
      <w:r w:rsidRPr="00391C27">
        <w:t xml:space="preserve"> </w:t>
      </w:r>
      <w:proofErr w:type="spellStart"/>
      <w:r w:rsidRPr="00391C27">
        <w:t>instrumen</w:t>
      </w:r>
      <w:proofErr w:type="spellEnd"/>
      <w:r w:rsidRPr="00391C27">
        <w:t xml:space="preserve"> </w:t>
      </w:r>
      <w:proofErr w:type="spellStart"/>
      <w:r w:rsidRPr="00391C27">
        <w:t>presisi</w:t>
      </w:r>
      <w:proofErr w:type="spellEnd"/>
      <w:r w:rsidRPr="00391C27">
        <w:t xml:space="preserve"> yang </w:t>
      </w:r>
      <w:proofErr w:type="spellStart"/>
      <w:r w:rsidRPr="00391C27">
        <w:t>dirancang</w:t>
      </w:r>
      <w:proofErr w:type="spellEnd"/>
      <w:r w:rsidRPr="00391C27">
        <w:t xml:space="preserve"> </w:t>
      </w:r>
      <w:proofErr w:type="spellStart"/>
      <w:r w:rsidRPr="00391C27">
        <w:t>untuk</w:t>
      </w:r>
      <w:proofErr w:type="spellEnd"/>
      <w:r w:rsidRPr="00391C27">
        <w:t xml:space="preserve"> </w:t>
      </w:r>
      <w:proofErr w:type="spellStart"/>
      <w:r w:rsidRPr="00391C27">
        <w:t>langkah</w:t>
      </w:r>
      <w:proofErr w:type="spellEnd"/>
      <w:r w:rsidRPr="00391C27">
        <w:t xml:space="preserve"> </w:t>
      </w:r>
      <w:proofErr w:type="spellStart"/>
      <w:r w:rsidRPr="00391C27">
        <w:t>krusial</w:t>
      </w:r>
      <w:proofErr w:type="spellEnd"/>
      <w:r w:rsidRPr="00391C27">
        <w:t xml:space="preserve"> </w:t>
      </w:r>
      <w:proofErr w:type="spellStart"/>
      <w:r w:rsidRPr="00391C27">
        <w:t>dalam</w:t>
      </w:r>
      <w:proofErr w:type="spellEnd"/>
      <w:r w:rsidRPr="00391C27">
        <w:t xml:space="preserve"> </w:t>
      </w:r>
      <w:proofErr w:type="spellStart"/>
      <w:r w:rsidRPr="00391C27">
        <w:t>preparasi</w:t>
      </w:r>
      <w:proofErr w:type="spellEnd"/>
      <w:r w:rsidRPr="00391C27">
        <w:t xml:space="preserve"> </w:t>
      </w:r>
      <w:proofErr w:type="spellStart"/>
      <w:r w:rsidRPr="00391C27">
        <w:t>serat</w:t>
      </w:r>
      <w:proofErr w:type="spellEnd"/>
      <w:r w:rsidRPr="00391C27">
        <w:t xml:space="preserve">. </w:t>
      </w:r>
      <w:proofErr w:type="spellStart"/>
      <w:r w:rsidRPr="00391C27">
        <w:t>Ekstraktor</w:t>
      </w:r>
      <w:proofErr w:type="spellEnd"/>
      <w:r w:rsidRPr="00391C27">
        <w:t xml:space="preserve"> </w:t>
      </w:r>
      <w:proofErr w:type="spellStart"/>
      <w:r w:rsidRPr="00391C27">
        <w:t>ini</w:t>
      </w:r>
      <w:proofErr w:type="spellEnd"/>
      <w:r w:rsidRPr="00391C27">
        <w:t xml:space="preserve"> </w:t>
      </w:r>
      <w:proofErr w:type="spellStart"/>
      <w:r w:rsidRPr="00391C27">
        <w:t>berfungsi</w:t>
      </w:r>
      <w:proofErr w:type="spellEnd"/>
      <w:r w:rsidRPr="00391C27">
        <w:t xml:space="preserve"> </w:t>
      </w:r>
      <w:proofErr w:type="spellStart"/>
      <w:r w:rsidRPr="00391C27">
        <w:t>untuk</w:t>
      </w:r>
      <w:proofErr w:type="spellEnd"/>
      <w:r w:rsidRPr="00391C27">
        <w:t xml:space="preserve"> </w:t>
      </w:r>
      <w:proofErr w:type="spellStart"/>
      <w:r w:rsidRPr="00391C27">
        <w:t>secara</w:t>
      </w:r>
      <w:proofErr w:type="spellEnd"/>
      <w:r w:rsidRPr="00391C27">
        <w:t xml:space="preserve"> </w:t>
      </w:r>
      <w:proofErr w:type="spellStart"/>
      <w:r w:rsidRPr="00391C27">
        <w:t>cepat</w:t>
      </w:r>
      <w:proofErr w:type="spellEnd"/>
      <w:r w:rsidRPr="00391C27">
        <w:t xml:space="preserve"> dan </w:t>
      </w:r>
      <w:proofErr w:type="spellStart"/>
      <w:r w:rsidRPr="00391C27">
        <w:t>akurat</w:t>
      </w:r>
      <w:proofErr w:type="spellEnd"/>
      <w:r w:rsidRPr="00391C27">
        <w:t xml:space="preserve"> </w:t>
      </w:r>
      <w:proofErr w:type="spellStart"/>
      <w:r w:rsidRPr="00391C27">
        <w:t>menentukan</w:t>
      </w:r>
      <w:proofErr w:type="spellEnd"/>
      <w:r w:rsidRPr="00391C27">
        <w:t xml:space="preserve"> </w:t>
      </w:r>
      <w:proofErr w:type="spellStart"/>
      <w:r w:rsidRPr="00391C27">
        <w:t>kandungan</w:t>
      </w:r>
      <w:proofErr w:type="spellEnd"/>
      <w:r w:rsidRPr="00391C27">
        <w:t xml:space="preserve"> </w:t>
      </w:r>
      <w:proofErr w:type="spellStart"/>
      <w:r w:rsidRPr="00391C27">
        <w:t>minyak</w:t>
      </w:r>
      <w:proofErr w:type="spellEnd"/>
      <w:r w:rsidRPr="00391C27">
        <w:t xml:space="preserve"> dan lemak (oil content) yang </w:t>
      </w:r>
      <w:proofErr w:type="spellStart"/>
      <w:r w:rsidRPr="00391C27">
        <w:t>terdapat</w:t>
      </w:r>
      <w:proofErr w:type="spellEnd"/>
      <w:r w:rsidRPr="00391C27">
        <w:t xml:space="preserve"> pada </w:t>
      </w:r>
      <w:proofErr w:type="spellStart"/>
      <w:r w:rsidRPr="00391C27">
        <w:t>serat</w:t>
      </w:r>
      <w:proofErr w:type="spellEnd"/>
      <w:r w:rsidRPr="00391C27">
        <w:t xml:space="preserve"> </w:t>
      </w:r>
      <w:proofErr w:type="spellStart"/>
      <w:r w:rsidRPr="00391C27">
        <w:t>wol</w:t>
      </w:r>
      <w:proofErr w:type="spellEnd"/>
      <w:r w:rsidRPr="00391C27">
        <w:t xml:space="preserve"> dan </w:t>
      </w:r>
      <w:proofErr w:type="spellStart"/>
      <w:r w:rsidRPr="00391C27">
        <w:t>berbagai</w:t>
      </w:r>
      <w:proofErr w:type="spellEnd"/>
      <w:r w:rsidRPr="00391C27">
        <w:t xml:space="preserve"> </w:t>
      </w:r>
      <w:proofErr w:type="spellStart"/>
      <w:r w:rsidRPr="00391C27">
        <w:t>jenis</w:t>
      </w:r>
      <w:proofErr w:type="spellEnd"/>
      <w:r w:rsidRPr="00391C27">
        <w:t xml:space="preserve"> </w:t>
      </w:r>
      <w:proofErr w:type="spellStart"/>
      <w:r w:rsidRPr="00391C27">
        <w:t>serat</w:t>
      </w:r>
      <w:proofErr w:type="spellEnd"/>
      <w:r w:rsidRPr="00391C27">
        <w:t xml:space="preserve"> </w:t>
      </w:r>
      <w:proofErr w:type="spellStart"/>
      <w:r w:rsidRPr="00391C27">
        <w:t>sintetis</w:t>
      </w:r>
      <w:proofErr w:type="spellEnd"/>
      <w:r w:rsidRPr="00391C27">
        <w:t xml:space="preserve">. </w:t>
      </w:r>
      <w:proofErr w:type="spellStart"/>
      <w:r w:rsidRPr="00391C27">
        <w:t>Analisis</w:t>
      </w:r>
      <w:proofErr w:type="spellEnd"/>
      <w:r w:rsidRPr="00391C27">
        <w:t xml:space="preserve"> </w:t>
      </w:r>
      <w:proofErr w:type="spellStart"/>
      <w:r w:rsidRPr="00391C27">
        <w:t>ini</w:t>
      </w:r>
      <w:proofErr w:type="spellEnd"/>
      <w:r w:rsidRPr="00391C27">
        <w:t xml:space="preserve"> sangat </w:t>
      </w:r>
      <w:proofErr w:type="spellStart"/>
      <w:r w:rsidRPr="00391C27">
        <w:t>penting</w:t>
      </w:r>
      <w:proofErr w:type="spellEnd"/>
      <w:r w:rsidRPr="00391C27">
        <w:t xml:space="preserve"> </w:t>
      </w:r>
      <w:proofErr w:type="spellStart"/>
      <w:r w:rsidRPr="00391C27">
        <w:t>untuk</w:t>
      </w:r>
      <w:proofErr w:type="spellEnd"/>
      <w:r w:rsidRPr="00391C27">
        <w:t xml:space="preserve"> </w:t>
      </w:r>
      <w:proofErr w:type="spellStart"/>
      <w:r w:rsidRPr="00391C27">
        <w:t>memverifikasi</w:t>
      </w:r>
      <w:proofErr w:type="spellEnd"/>
      <w:r w:rsidRPr="00391C27">
        <w:t xml:space="preserve"> </w:t>
      </w:r>
      <w:proofErr w:type="spellStart"/>
      <w:r w:rsidRPr="00391C27">
        <w:t>jumlah</w:t>
      </w:r>
      <w:proofErr w:type="spellEnd"/>
      <w:r w:rsidRPr="00391C27">
        <w:t xml:space="preserve"> </w:t>
      </w:r>
      <w:proofErr w:type="spellStart"/>
      <w:r w:rsidRPr="00391C27">
        <w:t>minyak</w:t>
      </w:r>
      <w:proofErr w:type="spellEnd"/>
      <w:r w:rsidRPr="00391C27">
        <w:t xml:space="preserve"> </w:t>
      </w:r>
      <w:proofErr w:type="spellStart"/>
      <w:r w:rsidRPr="00391C27">
        <w:t>pelumas</w:t>
      </w:r>
      <w:proofErr w:type="spellEnd"/>
      <w:r w:rsidRPr="00391C27">
        <w:t xml:space="preserve"> (finishing oil) yang </w:t>
      </w:r>
      <w:proofErr w:type="spellStart"/>
      <w:r w:rsidRPr="00391C27">
        <w:t>tepat</w:t>
      </w:r>
      <w:proofErr w:type="spellEnd"/>
      <w:r w:rsidRPr="00391C27">
        <w:t xml:space="preserve">, </w:t>
      </w:r>
      <w:proofErr w:type="spellStart"/>
      <w:r w:rsidRPr="00391C27">
        <w:t>sebuah</w:t>
      </w:r>
      <w:proofErr w:type="spellEnd"/>
      <w:r w:rsidRPr="00391C27">
        <w:t xml:space="preserve"> </w:t>
      </w:r>
      <w:proofErr w:type="spellStart"/>
      <w:r w:rsidRPr="00391C27">
        <w:t>faktor</w:t>
      </w:r>
      <w:proofErr w:type="spellEnd"/>
      <w:r w:rsidRPr="00391C27">
        <w:t xml:space="preserve"> </w:t>
      </w:r>
      <w:proofErr w:type="spellStart"/>
      <w:r w:rsidRPr="00391C27">
        <w:t>kunci</w:t>
      </w:r>
      <w:proofErr w:type="spellEnd"/>
      <w:r w:rsidRPr="00391C27">
        <w:t xml:space="preserve"> yang </w:t>
      </w:r>
      <w:proofErr w:type="spellStart"/>
      <w:r w:rsidRPr="00391C27">
        <w:t>memengaruhi</w:t>
      </w:r>
      <w:proofErr w:type="spellEnd"/>
      <w:r w:rsidRPr="00391C27">
        <w:t xml:space="preserve"> </w:t>
      </w:r>
      <w:proofErr w:type="spellStart"/>
      <w:r w:rsidRPr="00391C27">
        <w:t>performa</w:t>
      </w:r>
      <w:proofErr w:type="spellEnd"/>
      <w:r w:rsidRPr="00391C27">
        <w:t xml:space="preserve"> </w:t>
      </w:r>
      <w:proofErr w:type="spellStart"/>
      <w:r w:rsidRPr="00391C27">
        <w:t>serat</w:t>
      </w:r>
      <w:proofErr w:type="spellEnd"/>
      <w:r w:rsidRPr="00391C27">
        <w:t xml:space="preserve"> pada proses </w:t>
      </w:r>
      <w:proofErr w:type="spellStart"/>
      <w:r w:rsidRPr="00391C27">
        <w:t>pemintalan</w:t>
      </w:r>
      <w:proofErr w:type="spellEnd"/>
      <w:r w:rsidRPr="00391C27">
        <w:t xml:space="preserve"> dan </w:t>
      </w:r>
      <w:proofErr w:type="spellStart"/>
      <w:r w:rsidRPr="00391C27">
        <w:t>pencelupan</w:t>
      </w:r>
      <w:proofErr w:type="spellEnd"/>
      <w:r w:rsidRPr="00391C27">
        <w:t>.</w:t>
      </w:r>
    </w:p>
    <w:p w14:paraId="238166DB" w14:textId="77777777" w:rsidR="00391C27" w:rsidRPr="00391C27" w:rsidRDefault="00391C27" w:rsidP="00391C27">
      <w:pPr>
        <w:spacing w:after="0" w:line="240" w:lineRule="auto"/>
        <w:jc w:val="both"/>
      </w:pPr>
      <w:proofErr w:type="spellStart"/>
      <w:r w:rsidRPr="00391C27">
        <w:t>Tingkatkan</w:t>
      </w:r>
      <w:proofErr w:type="spellEnd"/>
      <w:r w:rsidRPr="00391C27">
        <w:t xml:space="preserve"> </w:t>
      </w:r>
      <w:proofErr w:type="spellStart"/>
      <w:r w:rsidRPr="00391C27">
        <w:t>produktivitas</w:t>
      </w:r>
      <w:proofErr w:type="spellEnd"/>
      <w:r w:rsidRPr="00391C27">
        <w:t xml:space="preserve"> </w:t>
      </w:r>
      <w:proofErr w:type="spellStart"/>
      <w:r w:rsidRPr="00391C27">
        <w:t>laboratorium</w:t>
      </w:r>
      <w:proofErr w:type="spellEnd"/>
      <w:r w:rsidRPr="00391C27">
        <w:t xml:space="preserve"> Anda </w:t>
      </w:r>
      <w:proofErr w:type="spellStart"/>
      <w:r w:rsidRPr="00391C27">
        <w:t>secara</w:t>
      </w:r>
      <w:proofErr w:type="spellEnd"/>
      <w:r w:rsidRPr="00391C27">
        <w:t xml:space="preserve"> </w:t>
      </w:r>
      <w:proofErr w:type="spellStart"/>
      <w:r w:rsidRPr="00391C27">
        <w:t>signifikan</w:t>
      </w:r>
      <w:proofErr w:type="spellEnd"/>
      <w:r w:rsidRPr="00391C27">
        <w:t xml:space="preserve"> </w:t>
      </w:r>
      <w:proofErr w:type="spellStart"/>
      <w:r w:rsidRPr="00391C27">
        <w:t>dengan</w:t>
      </w:r>
      <w:proofErr w:type="spellEnd"/>
      <w:r w:rsidRPr="00391C27">
        <w:t xml:space="preserve"> </w:t>
      </w:r>
      <w:proofErr w:type="spellStart"/>
      <w:r w:rsidRPr="00391C27">
        <w:t>alur</w:t>
      </w:r>
      <w:proofErr w:type="spellEnd"/>
      <w:r w:rsidRPr="00391C27">
        <w:t xml:space="preserve"> </w:t>
      </w:r>
      <w:proofErr w:type="spellStart"/>
      <w:r w:rsidRPr="00391C27">
        <w:t>kerja</w:t>
      </w:r>
      <w:proofErr w:type="spellEnd"/>
      <w:r w:rsidRPr="00391C27">
        <w:t xml:space="preserve"> yang </w:t>
      </w:r>
      <w:proofErr w:type="spellStart"/>
      <w:r w:rsidRPr="00391C27">
        <w:t>efisien</w:t>
      </w:r>
      <w:proofErr w:type="spellEnd"/>
      <w:r w:rsidRPr="00391C27">
        <w:t xml:space="preserve">. Alat </w:t>
      </w:r>
      <w:proofErr w:type="spellStart"/>
      <w:r w:rsidRPr="00391C27">
        <w:t>ini</w:t>
      </w:r>
      <w:proofErr w:type="spellEnd"/>
      <w:r w:rsidRPr="00391C27">
        <w:t xml:space="preserve"> </w:t>
      </w:r>
      <w:proofErr w:type="spellStart"/>
      <w:r w:rsidRPr="00391C27">
        <w:t>memiliki</w:t>
      </w:r>
      <w:proofErr w:type="spellEnd"/>
      <w:r w:rsidRPr="00391C27">
        <w:t xml:space="preserve"> </w:t>
      </w:r>
      <w:proofErr w:type="spellStart"/>
      <w:r w:rsidRPr="00391C27">
        <w:t>desain</w:t>
      </w:r>
      <w:proofErr w:type="spellEnd"/>
      <w:r w:rsidRPr="00391C27">
        <w:t xml:space="preserve"> multi-</w:t>
      </w:r>
      <w:proofErr w:type="spellStart"/>
      <w:r w:rsidRPr="00391C27">
        <w:t>stasiun</w:t>
      </w:r>
      <w:proofErr w:type="spellEnd"/>
      <w:r w:rsidRPr="00391C27">
        <w:t xml:space="preserve">, </w:t>
      </w:r>
      <w:proofErr w:type="spellStart"/>
      <w:r w:rsidRPr="00391C27">
        <w:t>tersedia</w:t>
      </w:r>
      <w:proofErr w:type="spellEnd"/>
      <w:r w:rsidRPr="00391C27">
        <w:t xml:space="preserve"> </w:t>
      </w:r>
      <w:proofErr w:type="spellStart"/>
      <w:r w:rsidRPr="00391C27">
        <w:t>dalam</w:t>
      </w:r>
      <w:proofErr w:type="spellEnd"/>
      <w:r w:rsidRPr="00391C27">
        <w:t xml:space="preserve"> </w:t>
      </w:r>
      <w:proofErr w:type="spellStart"/>
      <w:r w:rsidRPr="00391C27">
        <w:t>konfigurasi</w:t>
      </w:r>
      <w:proofErr w:type="spellEnd"/>
      <w:r w:rsidRPr="00391C27">
        <w:t xml:space="preserve"> 3 </w:t>
      </w:r>
      <w:proofErr w:type="spellStart"/>
      <w:r w:rsidRPr="00391C27">
        <w:t>atau</w:t>
      </w:r>
      <w:proofErr w:type="spellEnd"/>
      <w:r w:rsidRPr="00391C27">
        <w:t xml:space="preserve"> 4 </w:t>
      </w:r>
      <w:proofErr w:type="spellStart"/>
      <w:r w:rsidRPr="00391C27">
        <w:t>posisi</w:t>
      </w:r>
      <w:proofErr w:type="spellEnd"/>
      <w:r w:rsidRPr="00391C27">
        <w:t xml:space="preserve">, yang </w:t>
      </w:r>
      <w:proofErr w:type="spellStart"/>
      <w:r w:rsidRPr="00391C27">
        <w:t>memungkinkan</w:t>
      </w:r>
      <w:proofErr w:type="spellEnd"/>
      <w:r w:rsidRPr="00391C27">
        <w:t xml:space="preserve"> Anda </w:t>
      </w:r>
      <w:proofErr w:type="spellStart"/>
      <w:r w:rsidRPr="00391C27">
        <w:t>untuk</w:t>
      </w:r>
      <w:proofErr w:type="spellEnd"/>
      <w:r w:rsidRPr="00391C27">
        <w:t xml:space="preserve"> </w:t>
      </w:r>
      <w:proofErr w:type="spellStart"/>
      <w:r w:rsidRPr="00391C27">
        <w:t>menguji</w:t>
      </w:r>
      <w:proofErr w:type="spellEnd"/>
      <w:r w:rsidRPr="00391C27">
        <w:t xml:space="preserve"> </w:t>
      </w:r>
      <w:proofErr w:type="spellStart"/>
      <w:r w:rsidRPr="00391C27">
        <w:t>beberapa</w:t>
      </w:r>
      <w:proofErr w:type="spellEnd"/>
      <w:r w:rsidRPr="00391C27">
        <w:t xml:space="preserve"> </w:t>
      </w:r>
      <w:proofErr w:type="spellStart"/>
      <w:r w:rsidRPr="00391C27">
        <w:t>sampel</w:t>
      </w:r>
      <w:proofErr w:type="spellEnd"/>
      <w:r w:rsidRPr="00391C27">
        <w:t xml:space="preserve"> </w:t>
      </w:r>
      <w:proofErr w:type="spellStart"/>
      <w:r w:rsidRPr="00391C27">
        <w:t>secara</w:t>
      </w:r>
      <w:proofErr w:type="spellEnd"/>
      <w:r w:rsidRPr="00391C27">
        <w:t xml:space="preserve"> </w:t>
      </w:r>
      <w:proofErr w:type="spellStart"/>
      <w:r w:rsidRPr="00391C27">
        <w:t>bersamaan</w:t>
      </w:r>
      <w:proofErr w:type="spellEnd"/>
      <w:r w:rsidRPr="00391C27">
        <w:t xml:space="preserve">. </w:t>
      </w:r>
      <w:proofErr w:type="spellStart"/>
      <w:r w:rsidRPr="00391C27">
        <w:t>Dilengkapi</w:t>
      </w:r>
      <w:proofErr w:type="spellEnd"/>
      <w:r w:rsidRPr="00391C27">
        <w:t xml:space="preserve"> </w:t>
      </w:r>
      <w:proofErr w:type="spellStart"/>
      <w:r w:rsidRPr="00391C27">
        <w:t>dengan</w:t>
      </w:r>
      <w:proofErr w:type="spellEnd"/>
      <w:r w:rsidRPr="00391C27">
        <w:t xml:space="preserve"> </w:t>
      </w:r>
      <w:proofErr w:type="spellStart"/>
      <w:r w:rsidRPr="00391C27">
        <w:t>kontrol</w:t>
      </w:r>
      <w:proofErr w:type="spellEnd"/>
      <w:r w:rsidRPr="00391C27">
        <w:t xml:space="preserve"> digital yang </w:t>
      </w:r>
      <w:proofErr w:type="spellStart"/>
      <w:r w:rsidRPr="00391C27">
        <w:t>presisi</w:t>
      </w:r>
      <w:proofErr w:type="spellEnd"/>
      <w:r w:rsidRPr="00391C27">
        <w:t xml:space="preserve"> </w:t>
      </w:r>
      <w:proofErr w:type="spellStart"/>
      <w:r w:rsidRPr="00391C27">
        <w:t>untuk</w:t>
      </w:r>
      <w:proofErr w:type="spellEnd"/>
      <w:r w:rsidRPr="00391C27">
        <w:t xml:space="preserve"> </w:t>
      </w:r>
      <w:proofErr w:type="spellStart"/>
      <w:r w:rsidRPr="00391C27">
        <w:t>suhu</w:t>
      </w:r>
      <w:proofErr w:type="spellEnd"/>
      <w:r w:rsidRPr="00391C27">
        <w:t xml:space="preserve"> </w:t>
      </w:r>
      <w:proofErr w:type="spellStart"/>
      <w:r w:rsidRPr="00391C27">
        <w:t>pemanasan</w:t>
      </w:r>
      <w:proofErr w:type="spellEnd"/>
      <w:r w:rsidRPr="00391C27">
        <w:t xml:space="preserve"> (</w:t>
      </w:r>
      <w:proofErr w:type="spellStart"/>
      <w:r w:rsidRPr="00391C27">
        <w:t>hingga</w:t>
      </w:r>
      <w:proofErr w:type="spellEnd"/>
      <w:r w:rsidRPr="00391C27">
        <w:t xml:space="preserve"> 250</w:t>
      </w:r>
      <w:r w:rsidRPr="00391C27">
        <w:rPr>
          <w:rFonts w:ascii="Cambria Math" w:hAnsi="Cambria Math" w:cs="Cambria Math"/>
        </w:rPr>
        <w:t>℃</w:t>
      </w:r>
      <w:r w:rsidRPr="00391C27">
        <w:t xml:space="preserve">) dan </w:t>
      </w:r>
      <w:proofErr w:type="spellStart"/>
      <w:r w:rsidRPr="00391C27">
        <w:t>waktu</w:t>
      </w:r>
      <w:proofErr w:type="spellEnd"/>
      <w:r w:rsidRPr="00391C27">
        <w:t xml:space="preserve"> </w:t>
      </w:r>
      <w:proofErr w:type="spellStart"/>
      <w:r w:rsidRPr="00391C27">
        <w:t>ekstraksi</w:t>
      </w:r>
      <w:proofErr w:type="spellEnd"/>
      <w:r w:rsidRPr="00391C27">
        <w:t xml:space="preserve">, </w:t>
      </w:r>
      <w:proofErr w:type="spellStart"/>
      <w:r w:rsidRPr="00391C27">
        <w:t>instrumen</w:t>
      </w:r>
      <w:proofErr w:type="spellEnd"/>
      <w:r w:rsidRPr="00391C27">
        <w:t xml:space="preserve"> </w:t>
      </w:r>
      <w:proofErr w:type="spellStart"/>
      <w:r w:rsidRPr="00391C27">
        <w:t>ini</w:t>
      </w:r>
      <w:proofErr w:type="spellEnd"/>
      <w:r w:rsidRPr="00391C27">
        <w:t xml:space="preserve"> </w:t>
      </w:r>
      <w:proofErr w:type="spellStart"/>
      <w:r w:rsidRPr="00391C27">
        <w:t>menjamin</w:t>
      </w:r>
      <w:proofErr w:type="spellEnd"/>
      <w:r w:rsidRPr="00391C27">
        <w:t xml:space="preserve"> </w:t>
      </w:r>
      <w:proofErr w:type="spellStart"/>
      <w:r w:rsidRPr="00391C27">
        <w:t>setiap</w:t>
      </w:r>
      <w:proofErr w:type="spellEnd"/>
      <w:r w:rsidRPr="00391C27">
        <w:t xml:space="preserve"> </w:t>
      </w:r>
      <w:proofErr w:type="spellStart"/>
      <w:r w:rsidRPr="00391C27">
        <w:t>pengujian</w:t>
      </w:r>
      <w:proofErr w:type="spellEnd"/>
      <w:r w:rsidRPr="00391C27">
        <w:t xml:space="preserve"> </w:t>
      </w:r>
      <w:proofErr w:type="spellStart"/>
      <w:r w:rsidRPr="00391C27">
        <w:t>dilakukan</w:t>
      </w:r>
      <w:proofErr w:type="spellEnd"/>
      <w:r w:rsidRPr="00391C27">
        <w:t xml:space="preserve"> </w:t>
      </w:r>
      <w:proofErr w:type="spellStart"/>
      <w:r w:rsidRPr="00391C27">
        <w:t>dalam</w:t>
      </w:r>
      <w:proofErr w:type="spellEnd"/>
      <w:r w:rsidRPr="00391C27">
        <w:t xml:space="preserve"> </w:t>
      </w:r>
      <w:proofErr w:type="spellStart"/>
      <w:r w:rsidRPr="00391C27">
        <w:t>kondisi</w:t>
      </w:r>
      <w:proofErr w:type="spellEnd"/>
      <w:r w:rsidRPr="00391C27">
        <w:t xml:space="preserve"> yang </w:t>
      </w:r>
      <w:proofErr w:type="spellStart"/>
      <w:r w:rsidRPr="00391C27">
        <w:t>identik</w:t>
      </w:r>
      <w:proofErr w:type="spellEnd"/>
      <w:r w:rsidRPr="00391C27">
        <w:t xml:space="preserve">, </w:t>
      </w:r>
      <w:proofErr w:type="spellStart"/>
      <w:r w:rsidRPr="00391C27">
        <w:t>menghasilkan</w:t>
      </w:r>
      <w:proofErr w:type="spellEnd"/>
      <w:r w:rsidRPr="00391C27">
        <w:t xml:space="preserve"> data yang </w:t>
      </w:r>
      <w:proofErr w:type="spellStart"/>
      <w:r w:rsidRPr="00391C27">
        <w:t>konsisten</w:t>
      </w:r>
      <w:proofErr w:type="spellEnd"/>
      <w:r w:rsidRPr="00391C27">
        <w:t xml:space="preserve"> dan </w:t>
      </w:r>
      <w:proofErr w:type="spellStart"/>
      <w:r w:rsidRPr="00391C27">
        <w:t>dapat</w:t>
      </w:r>
      <w:proofErr w:type="spellEnd"/>
      <w:r w:rsidRPr="00391C27">
        <w:t xml:space="preserve"> </w:t>
      </w:r>
      <w:proofErr w:type="spellStart"/>
      <w:r w:rsidRPr="00391C27">
        <w:t>diandalkan</w:t>
      </w:r>
      <w:proofErr w:type="spellEnd"/>
      <w:r w:rsidRPr="00391C27">
        <w:t xml:space="preserve"> </w:t>
      </w:r>
      <w:proofErr w:type="spellStart"/>
      <w:r w:rsidRPr="00391C27">
        <w:t>untuk</w:t>
      </w:r>
      <w:proofErr w:type="spellEnd"/>
      <w:r w:rsidRPr="00391C27">
        <w:t xml:space="preserve"> </w:t>
      </w:r>
      <w:proofErr w:type="spellStart"/>
      <w:r w:rsidRPr="00391C27">
        <w:t>pengambilan</w:t>
      </w:r>
      <w:proofErr w:type="spellEnd"/>
      <w:r w:rsidRPr="00391C27">
        <w:t xml:space="preserve"> </w:t>
      </w:r>
      <w:proofErr w:type="spellStart"/>
      <w:r w:rsidRPr="00391C27">
        <w:t>keputusan</w:t>
      </w:r>
      <w:proofErr w:type="spellEnd"/>
      <w:r w:rsidRPr="00391C27">
        <w:t xml:space="preserve"> proses yang </w:t>
      </w:r>
      <w:proofErr w:type="spellStart"/>
      <w:r w:rsidRPr="00391C27">
        <w:t>tepat</w:t>
      </w:r>
      <w:proofErr w:type="spellEnd"/>
      <w:r w:rsidRPr="00391C27">
        <w:t>.</w:t>
      </w:r>
    </w:p>
    <w:p w14:paraId="365399EE" w14:textId="77777777" w:rsidR="00391C27" w:rsidRPr="00391C27" w:rsidRDefault="00391C27" w:rsidP="00391C27">
      <w:pPr>
        <w:spacing w:after="0" w:line="240" w:lineRule="auto"/>
        <w:jc w:val="both"/>
      </w:pPr>
      <w:proofErr w:type="spellStart"/>
      <w:r w:rsidRPr="00391C27">
        <w:t>Manfaatkan</w:t>
      </w:r>
      <w:proofErr w:type="spellEnd"/>
      <w:r w:rsidRPr="00391C27">
        <w:t xml:space="preserve"> </w:t>
      </w:r>
      <w:proofErr w:type="spellStart"/>
      <w:r w:rsidRPr="00391C27">
        <w:t>fleksibilitas</w:t>
      </w:r>
      <w:proofErr w:type="spellEnd"/>
      <w:r w:rsidRPr="00391C27">
        <w:t xml:space="preserve"> </w:t>
      </w:r>
      <w:proofErr w:type="spellStart"/>
      <w:r w:rsidRPr="00391C27">
        <w:t>aplikasi</w:t>
      </w:r>
      <w:proofErr w:type="spellEnd"/>
      <w:r w:rsidRPr="00391C27">
        <w:t xml:space="preserve"> dan </w:t>
      </w:r>
      <w:proofErr w:type="spellStart"/>
      <w:r w:rsidRPr="00391C27">
        <w:t>desain</w:t>
      </w:r>
      <w:proofErr w:type="spellEnd"/>
      <w:r w:rsidRPr="00391C27">
        <w:t xml:space="preserve"> yang </w:t>
      </w:r>
      <w:proofErr w:type="spellStart"/>
      <w:r w:rsidRPr="00391C27">
        <w:t>tangguh</w:t>
      </w:r>
      <w:proofErr w:type="spellEnd"/>
      <w:r w:rsidRPr="00391C27">
        <w:t xml:space="preserve"> </w:t>
      </w:r>
      <w:proofErr w:type="spellStart"/>
      <w:r w:rsidRPr="00391C27">
        <w:t>untuk</w:t>
      </w:r>
      <w:proofErr w:type="spellEnd"/>
      <w:r w:rsidRPr="00391C27">
        <w:t xml:space="preserve"> </w:t>
      </w:r>
      <w:proofErr w:type="spellStart"/>
      <w:r w:rsidRPr="00391C27">
        <w:t>kebutuhan</w:t>
      </w:r>
      <w:proofErr w:type="spellEnd"/>
      <w:r w:rsidRPr="00391C27">
        <w:t xml:space="preserve"> </w:t>
      </w:r>
      <w:proofErr w:type="spellStart"/>
      <w:r w:rsidRPr="00391C27">
        <w:t>laboratorium</w:t>
      </w:r>
      <w:proofErr w:type="spellEnd"/>
      <w:r w:rsidRPr="00391C27">
        <w:t xml:space="preserve"> </w:t>
      </w:r>
      <w:proofErr w:type="spellStart"/>
      <w:r w:rsidRPr="00391C27">
        <w:t>industri</w:t>
      </w:r>
      <w:proofErr w:type="spellEnd"/>
      <w:r w:rsidRPr="00391C27">
        <w:t xml:space="preserve">. </w:t>
      </w:r>
      <w:proofErr w:type="spellStart"/>
      <w:r w:rsidRPr="00391C27">
        <w:t>Ekstraktor</w:t>
      </w:r>
      <w:proofErr w:type="spellEnd"/>
      <w:r w:rsidRPr="00391C27">
        <w:t xml:space="preserve"> </w:t>
      </w:r>
      <w:proofErr w:type="spellStart"/>
      <w:r w:rsidRPr="00391C27">
        <w:t>ini</w:t>
      </w:r>
      <w:proofErr w:type="spellEnd"/>
      <w:r w:rsidRPr="00391C27">
        <w:t xml:space="preserve"> </w:t>
      </w:r>
      <w:proofErr w:type="spellStart"/>
      <w:r w:rsidRPr="00391C27">
        <w:t>kompatibel</w:t>
      </w:r>
      <w:proofErr w:type="spellEnd"/>
      <w:r w:rsidRPr="00391C27">
        <w:t xml:space="preserve"> </w:t>
      </w:r>
      <w:proofErr w:type="spellStart"/>
      <w:r w:rsidRPr="00391C27">
        <w:t>dengan</w:t>
      </w:r>
      <w:proofErr w:type="spellEnd"/>
      <w:r w:rsidRPr="00391C27">
        <w:t xml:space="preserve"> </w:t>
      </w:r>
      <w:proofErr w:type="spellStart"/>
      <w:r w:rsidRPr="00391C27">
        <w:t>berbagai</w:t>
      </w:r>
      <w:proofErr w:type="spellEnd"/>
      <w:r w:rsidRPr="00391C27">
        <w:t xml:space="preserve"> </w:t>
      </w:r>
      <w:proofErr w:type="spellStart"/>
      <w:r w:rsidRPr="00391C27">
        <w:t>jenis</w:t>
      </w:r>
      <w:proofErr w:type="spellEnd"/>
      <w:r w:rsidRPr="00391C27">
        <w:t xml:space="preserve"> </w:t>
      </w:r>
      <w:proofErr w:type="spellStart"/>
      <w:r w:rsidRPr="00391C27">
        <w:t>pelarut</w:t>
      </w:r>
      <w:proofErr w:type="spellEnd"/>
      <w:r w:rsidRPr="00391C27">
        <w:t xml:space="preserve"> </w:t>
      </w:r>
      <w:proofErr w:type="spellStart"/>
      <w:r w:rsidRPr="00391C27">
        <w:t>ekstraksi</w:t>
      </w:r>
      <w:proofErr w:type="spellEnd"/>
      <w:r w:rsidRPr="00391C27">
        <w:t xml:space="preserve"> </w:t>
      </w:r>
      <w:proofErr w:type="spellStart"/>
      <w:r w:rsidRPr="00391C27">
        <w:t>standar</w:t>
      </w:r>
      <w:proofErr w:type="spellEnd"/>
      <w:r w:rsidRPr="00391C27">
        <w:t xml:space="preserve"> yang </w:t>
      </w:r>
      <w:proofErr w:type="spellStart"/>
      <w:r w:rsidRPr="00391C27">
        <w:t>umum</w:t>
      </w:r>
      <w:proofErr w:type="spellEnd"/>
      <w:r w:rsidRPr="00391C27">
        <w:t xml:space="preserve"> </w:t>
      </w:r>
      <w:proofErr w:type="spellStart"/>
      <w:r w:rsidRPr="00391C27">
        <w:t>digunakan</w:t>
      </w:r>
      <w:proofErr w:type="spellEnd"/>
      <w:r w:rsidRPr="00391C27">
        <w:t xml:space="preserve">, </w:t>
      </w:r>
      <w:proofErr w:type="spellStart"/>
      <w:r w:rsidRPr="00391C27">
        <w:t>seperti</w:t>
      </w:r>
      <w:proofErr w:type="spellEnd"/>
      <w:r w:rsidRPr="00391C27">
        <w:t xml:space="preserve"> </w:t>
      </w:r>
      <w:proofErr w:type="spellStart"/>
      <w:r w:rsidRPr="00391C27">
        <w:t>eter</w:t>
      </w:r>
      <w:proofErr w:type="spellEnd"/>
      <w:r w:rsidRPr="00391C27">
        <w:t xml:space="preserve"> dan </w:t>
      </w:r>
      <w:proofErr w:type="spellStart"/>
      <w:r w:rsidRPr="00391C27">
        <w:t>dikloroetana</w:t>
      </w:r>
      <w:proofErr w:type="spellEnd"/>
      <w:r w:rsidRPr="00391C27">
        <w:t xml:space="preserve">, </w:t>
      </w:r>
      <w:proofErr w:type="spellStart"/>
      <w:r w:rsidRPr="00391C27">
        <w:t>sehingga</w:t>
      </w:r>
      <w:proofErr w:type="spellEnd"/>
      <w:r w:rsidRPr="00391C27">
        <w:t xml:space="preserve"> </w:t>
      </w:r>
      <w:proofErr w:type="spellStart"/>
      <w:r w:rsidRPr="00391C27">
        <w:t>mudah</w:t>
      </w:r>
      <w:proofErr w:type="spellEnd"/>
      <w:r w:rsidRPr="00391C27">
        <w:t xml:space="preserve"> </w:t>
      </w:r>
      <w:proofErr w:type="spellStart"/>
      <w:r w:rsidRPr="00391C27">
        <w:t>diadaptasi</w:t>
      </w:r>
      <w:proofErr w:type="spellEnd"/>
      <w:r w:rsidRPr="00391C27">
        <w:t xml:space="preserve"> </w:t>
      </w:r>
      <w:proofErr w:type="spellStart"/>
      <w:r w:rsidRPr="00391C27">
        <w:t>dengan</w:t>
      </w:r>
      <w:proofErr w:type="spellEnd"/>
      <w:r w:rsidRPr="00391C27">
        <w:t xml:space="preserve"> </w:t>
      </w:r>
      <w:proofErr w:type="spellStart"/>
      <w:r w:rsidRPr="00391C27">
        <w:t>metode</w:t>
      </w:r>
      <w:proofErr w:type="spellEnd"/>
      <w:r w:rsidRPr="00391C27">
        <w:t xml:space="preserve"> </w:t>
      </w:r>
      <w:proofErr w:type="spellStart"/>
      <w:r w:rsidRPr="00391C27">
        <w:t>pengujian</w:t>
      </w:r>
      <w:proofErr w:type="spellEnd"/>
      <w:r w:rsidRPr="00391C27">
        <w:t xml:space="preserve"> yang </w:t>
      </w:r>
      <w:proofErr w:type="spellStart"/>
      <w:r w:rsidRPr="00391C27">
        <w:t>sudah</w:t>
      </w:r>
      <w:proofErr w:type="spellEnd"/>
      <w:r w:rsidRPr="00391C27">
        <w:t xml:space="preserve"> </w:t>
      </w:r>
      <w:proofErr w:type="spellStart"/>
      <w:r w:rsidRPr="00391C27">
        <w:t>ada</w:t>
      </w:r>
      <w:proofErr w:type="spellEnd"/>
      <w:r w:rsidRPr="00391C27">
        <w:t xml:space="preserve">. </w:t>
      </w:r>
      <w:proofErr w:type="spellStart"/>
      <w:r w:rsidRPr="00391C27">
        <w:t>Dibangun</w:t>
      </w:r>
      <w:proofErr w:type="spellEnd"/>
      <w:r w:rsidRPr="00391C27">
        <w:t xml:space="preserve"> </w:t>
      </w:r>
      <w:proofErr w:type="spellStart"/>
      <w:r w:rsidRPr="00391C27">
        <w:t>dengan</w:t>
      </w:r>
      <w:proofErr w:type="spellEnd"/>
      <w:r w:rsidRPr="00391C27">
        <w:t xml:space="preserve"> material yang </w:t>
      </w:r>
      <w:proofErr w:type="spellStart"/>
      <w:r w:rsidRPr="00391C27">
        <w:t>kokoh</w:t>
      </w:r>
      <w:proofErr w:type="spellEnd"/>
      <w:r w:rsidRPr="00391C27">
        <w:t xml:space="preserve"> dan </w:t>
      </w:r>
      <w:proofErr w:type="spellStart"/>
      <w:r w:rsidRPr="00391C27">
        <w:t>berbobot</w:t>
      </w:r>
      <w:proofErr w:type="spellEnd"/>
      <w:r w:rsidRPr="00391C27">
        <w:t xml:space="preserve"> 20kg, </w:t>
      </w:r>
      <w:proofErr w:type="spellStart"/>
      <w:r w:rsidRPr="00391C27">
        <w:t>alat</w:t>
      </w:r>
      <w:proofErr w:type="spellEnd"/>
      <w:r w:rsidRPr="00391C27">
        <w:t xml:space="preserve"> </w:t>
      </w:r>
      <w:proofErr w:type="spellStart"/>
      <w:r w:rsidRPr="00391C27">
        <w:t>ini</w:t>
      </w:r>
      <w:proofErr w:type="spellEnd"/>
      <w:r w:rsidRPr="00391C27">
        <w:t xml:space="preserve"> </w:t>
      </w:r>
      <w:proofErr w:type="spellStart"/>
      <w:r w:rsidRPr="00391C27">
        <w:t>dirancang</w:t>
      </w:r>
      <w:proofErr w:type="spellEnd"/>
      <w:r w:rsidRPr="00391C27">
        <w:t xml:space="preserve"> </w:t>
      </w:r>
      <w:proofErr w:type="spellStart"/>
      <w:r w:rsidRPr="00391C27">
        <w:t>untuk</w:t>
      </w:r>
      <w:proofErr w:type="spellEnd"/>
      <w:r w:rsidRPr="00391C27">
        <w:t xml:space="preserve"> </w:t>
      </w:r>
      <w:proofErr w:type="spellStart"/>
      <w:r w:rsidRPr="00391C27">
        <w:t>kestabilan</w:t>
      </w:r>
      <w:proofErr w:type="spellEnd"/>
      <w:r w:rsidRPr="00391C27">
        <w:t xml:space="preserve"> dan </w:t>
      </w:r>
      <w:proofErr w:type="spellStart"/>
      <w:r w:rsidRPr="00391C27">
        <w:t>daya</w:t>
      </w:r>
      <w:proofErr w:type="spellEnd"/>
      <w:r w:rsidRPr="00391C27">
        <w:t xml:space="preserve"> </w:t>
      </w:r>
      <w:proofErr w:type="spellStart"/>
      <w:r w:rsidRPr="00391C27">
        <w:t>tahan</w:t>
      </w:r>
      <w:proofErr w:type="spellEnd"/>
      <w:r w:rsidRPr="00391C27">
        <w:t xml:space="preserve">, </w:t>
      </w:r>
      <w:proofErr w:type="spellStart"/>
      <w:r w:rsidRPr="00391C27">
        <w:t>mampu</w:t>
      </w:r>
      <w:proofErr w:type="spellEnd"/>
      <w:r w:rsidRPr="00391C27">
        <w:t xml:space="preserve"> </w:t>
      </w:r>
      <w:proofErr w:type="spellStart"/>
      <w:r w:rsidRPr="00391C27">
        <w:t>menahan</w:t>
      </w:r>
      <w:proofErr w:type="spellEnd"/>
      <w:r w:rsidRPr="00391C27">
        <w:t xml:space="preserve"> </w:t>
      </w:r>
      <w:proofErr w:type="spellStart"/>
      <w:r w:rsidRPr="00391C27">
        <w:t>tuntutan</w:t>
      </w:r>
      <w:proofErr w:type="spellEnd"/>
      <w:r w:rsidRPr="00391C27">
        <w:t xml:space="preserve"> </w:t>
      </w:r>
      <w:proofErr w:type="spellStart"/>
      <w:r w:rsidRPr="00391C27">
        <w:t>penggunaan</w:t>
      </w:r>
      <w:proofErr w:type="spellEnd"/>
      <w:r w:rsidRPr="00391C27">
        <w:t xml:space="preserve"> rutin di </w:t>
      </w:r>
      <w:proofErr w:type="spellStart"/>
      <w:r w:rsidRPr="00391C27">
        <w:t>lingkungan</w:t>
      </w:r>
      <w:proofErr w:type="spellEnd"/>
      <w:r w:rsidRPr="00391C27">
        <w:t xml:space="preserve"> </w:t>
      </w:r>
      <w:proofErr w:type="spellStart"/>
      <w:r w:rsidRPr="00391C27">
        <w:t>laboratorium</w:t>
      </w:r>
      <w:proofErr w:type="spellEnd"/>
      <w:r w:rsidRPr="00391C27">
        <w:t xml:space="preserve"> yang </w:t>
      </w:r>
      <w:proofErr w:type="spellStart"/>
      <w:r w:rsidRPr="00391C27">
        <w:t>sibuk</w:t>
      </w:r>
      <w:proofErr w:type="spellEnd"/>
      <w:r w:rsidRPr="00391C27">
        <w:t>.</w:t>
      </w:r>
    </w:p>
    <w:p w14:paraId="4045060B" w14:textId="77777777" w:rsidR="00391C27" w:rsidRPr="00391C27" w:rsidRDefault="00391C27" w:rsidP="00391C27">
      <w:pPr>
        <w:pBdr>
          <w:bottom w:val="double" w:sz="6" w:space="1" w:color="auto"/>
        </w:pBdr>
        <w:spacing w:after="0" w:line="240" w:lineRule="auto"/>
        <w:jc w:val="both"/>
      </w:pPr>
      <w:proofErr w:type="spellStart"/>
      <w:r w:rsidRPr="00391C27">
        <w:t>Cegah</w:t>
      </w:r>
      <w:proofErr w:type="spellEnd"/>
      <w:r w:rsidRPr="00391C27">
        <w:t xml:space="preserve"> </w:t>
      </w:r>
      <w:proofErr w:type="spellStart"/>
      <w:r w:rsidRPr="00391C27">
        <w:t>cacat</w:t>
      </w:r>
      <w:proofErr w:type="spellEnd"/>
      <w:r w:rsidRPr="00391C27">
        <w:t xml:space="preserve"> </w:t>
      </w:r>
      <w:proofErr w:type="spellStart"/>
      <w:r w:rsidRPr="00391C27">
        <w:t>produksi</w:t>
      </w:r>
      <w:proofErr w:type="spellEnd"/>
      <w:r w:rsidRPr="00391C27">
        <w:t xml:space="preserve"> yang mahal dan </w:t>
      </w:r>
      <w:proofErr w:type="spellStart"/>
      <w:r w:rsidRPr="00391C27">
        <w:t>pastikan</w:t>
      </w:r>
      <w:proofErr w:type="spellEnd"/>
      <w:r w:rsidRPr="00391C27">
        <w:t xml:space="preserve"> </w:t>
      </w:r>
      <w:proofErr w:type="spellStart"/>
      <w:r w:rsidRPr="00391C27">
        <w:t>kualitas</w:t>
      </w:r>
      <w:proofErr w:type="spellEnd"/>
      <w:r w:rsidRPr="00391C27">
        <w:t xml:space="preserve"> </w:t>
      </w:r>
      <w:proofErr w:type="spellStart"/>
      <w:r w:rsidRPr="00391C27">
        <w:t>produk</w:t>
      </w:r>
      <w:proofErr w:type="spellEnd"/>
      <w:r w:rsidRPr="00391C27">
        <w:t xml:space="preserve"> </w:t>
      </w:r>
      <w:proofErr w:type="spellStart"/>
      <w:r w:rsidRPr="00391C27">
        <w:t>akhir</w:t>
      </w:r>
      <w:proofErr w:type="spellEnd"/>
      <w:r w:rsidRPr="00391C27">
        <w:t xml:space="preserve"> yang superior. Kadar </w:t>
      </w:r>
      <w:proofErr w:type="spellStart"/>
      <w:r w:rsidRPr="00391C27">
        <w:t>minyak</w:t>
      </w:r>
      <w:proofErr w:type="spellEnd"/>
      <w:r w:rsidRPr="00391C27">
        <w:t xml:space="preserve"> yang </w:t>
      </w:r>
      <w:proofErr w:type="spellStart"/>
      <w:r w:rsidRPr="00391C27">
        <w:t>tidak</w:t>
      </w:r>
      <w:proofErr w:type="spellEnd"/>
      <w:r w:rsidRPr="00391C27">
        <w:t xml:space="preserve"> </w:t>
      </w:r>
      <w:proofErr w:type="spellStart"/>
      <w:r w:rsidRPr="00391C27">
        <w:t>tepat</w:t>
      </w:r>
      <w:proofErr w:type="spellEnd"/>
      <w:r w:rsidRPr="00391C27">
        <w:t xml:space="preserve"> pada </w:t>
      </w:r>
      <w:proofErr w:type="spellStart"/>
      <w:r w:rsidRPr="00391C27">
        <w:t>serat</w:t>
      </w:r>
      <w:proofErr w:type="spellEnd"/>
      <w:r w:rsidRPr="00391C27">
        <w:t xml:space="preserve"> </w:t>
      </w:r>
      <w:proofErr w:type="spellStart"/>
      <w:r w:rsidRPr="00391C27">
        <w:t>dapat</w:t>
      </w:r>
      <w:proofErr w:type="spellEnd"/>
      <w:r w:rsidRPr="00391C27">
        <w:t xml:space="preserve"> </w:t>
      </w:r>
      <w:proofErr w:type="spellStart"/>
      <w:r w:rsidRPr="00391C27">
        <w:t>menyebabkan</w:t>
      </w:r>
      <w:proofErr w:type="spellEnd"/>
      <w:r w:rsidRPr="00391C27">
        <w:t xml:space="preserve"> </w:t>
      </w:r>
      <w:proofErr w:type="spellStart"/>
      <w:r w:rsidRPr="00391C27">
        <w:t>masalah</w:t>
      </w:r>
      <w:proofErr w:type="spellEnd"/>
      <w:r w:rsidRPr="00391C27">
        <w:t xml:space="preserve"> </w:t>
      </w:r>
      <w:proofErr w:type="spellStart"/>
      <w:r w:rsidRPr="00391C27">
        <w:t>serius</w:t>
      </w:r>
      <w:proofErr w:type="spellEnd"/>
      <w:r w:rsidRPr="00391C27">
        <w:t xml:space="preserve"> </w:t>
      </w:r>
      <w:proofErr w:type="spellStart"/>
      <w:r w:rsidRPr="00391C27">
        <w:t>seperti</w:t>
      </w:r>
      <w:proofErr w:type="spellEnd"/>
      <w:r w:rsidRPr="00391C27">
        <w:t xml:space="preserve"> </w:t>
      </w:r>
      <w:proofErr w:type="spellStart"/>
      <w:r w:rsidRPr="00391C27">
        <w:t>pencelupan</w:t>
      </w:r>
      <w:proofErr w:type="spellEnd"/>
      <w:r w:rsidRPr="00391C27">
        <w:t xml:space="preserve"> yang </w:t>
      </w:r>
      <w:proofErr w:type="spellStart"/>
      <w:r w:rsidRPr="00391C27">
        <w:t>tidak</w:t>
      </w:r>
      <w:proofErr w:type="spellEnd"/>
      <w:r w:rsidRPr="00391C27">
        <w:t xml:space="preserve"> rata, </w:t>
      </w:r>
      <w:proofErr w:type="spellStart"/>
      <w:r w:rsidRPr="00391C27">
        <w:t>penurunan</w:t>
      </w:r>
      <w:proofErr w:type="spellEnd"/>
      <w:r w:rsidRPr="00391C27">
        <w:t xml:space="preserve"> </w:t>
      </w:r>
      <w:proofErr w:type="spellStart"/>
      <w:r w:rsidRPr="00391C27">
        <w:t>kekuatan</w:t>
      </w:r>
      <w:proofErr w:type="spellEnd"/>
      <w:r w:rsidRPr="00391C27">
        <w:t xml:space="preserve"> </w:t>
      </w:r>
      <w:proofErr w:type="spellStart"/>
      <w:r w:rsidRPr="00391C27">
        <w:t>benang</w:t>
      </w:r>
      <w:proofErr w:type="spellEnd"/>
      <w:r w:rsidRPr="00391C27">
        <w:t xml:space="preserve">, </w:t>
      </w:r>
      <w:proofErr w:type="spellStart"/>
      <w:r w:rsidRPr="00391C27">
        <w:t>atau</w:t>
      </w:r>
      <w:proofErr w:type="spellEnd"/>
      <w:r w:rsidRPr="00391C27">
        <w:t xml:space="preserve"> </w:t>
      </w:r>
      <w:proofErr w:type="spellStart"/>
      <w:r w:rsidRPr="00391C27">
        <w:t>kesulitan</w:t>
      </w:r>
      <w:proofErr w:type="spellEnd"/>
      <w:r w:rsidRPr="00391C27">
        <w:t xml:space="preserve"> </w:t>
      </w:r>
      <w:proofErr w:type="spellStart"/>
      <w:r w:rsidRPr="00391C27">
        <w:t>dalam</w:t>
      </w:r>
      <w:proofErr w:type="spellEnd"/>
      <w:r w:rsidRPr="00391C27">
        <w:t xml:space="preserve"> proses </w:t>
      </w:r>
      <w:proofErr w:type="spellStart"/>
      <w:r w:rsidRPr="00391C27">
        <w:t>pemintalan</w:t>
      </w:r>
      <w:proofErr w:type="spellEnd"/>
      <w:r w:rsidRPr="00391C27">
        <w:t xml:space="preserve">. </w:t>
      </w:r>
      <w:proofErr w:type="spellStart"/>
      <w:r w:rsidRPr="00391C27">
        <w:t>Dengan</w:t>
      </w:r>
      <w:proofErr w:type="spellEnd"/>
      <w:r w:rsidRPr="00391C27">
        <w:t xml:space="preserve"> </w:t>
      </w:r>
      <w:proofErr w:type="spellStart"/>
      <w:r w:rsidRPr="00391C27">
        <w:t>menggunakan</w:t>
      </w:r>
      <w:proofErr w:type="spellEnd"/>
      <w:r w:rsidRPr="00391C27">
        <w:t xml:space="preserve"> </w:t>
      </w:r>
      <w:proofErr w:type="spellStart"/>
      <w:r w:rsidRPr="00391C27">
        <w:t>ekstraktor</w:t>
      </w:r>
      <w:proofErr w:type="spellEnd"/>
      <w:r w:rsidRPr="00391C27">
        <w:t xml:space="preserve"> </w:t>
      </w:r>
      <w:proofErr w:type="spellStart"/>
      <w:r w:rsidRPr="00391C27">
        <w:t>ini</w:t>
      </w:r>
      <w:proofErr w:type="spellEnd"/>
      <w:r w:rsidRPr="00391C27">
        <w:t xml:space="preserve"> </w:t>
      </w:r>
      <w:proofErr w:type="spellStart"/>
      <w:r w:rsidRPr="00391C27">
        <w:t>untuk</w:t>
      </w:r>
      <w:proofErr w:type="spellEnd"/>
      <w:r w:rsidRPr="00391C27">
        <w:t xml:space="preserve"> </w:t>
      </w:r>
      <w:proofErr w:type="spellStart"/>
      <w:r w:rsidRPr="00391C27">
        <w:t>memonitor</w:t>
      </w:r>
      <w:proofErr w:type="spellEnd"/>
      <w:r w:rsidRPr="00391C27">
        <w:t xml:space="preserve"> dan </w:t>
      </w:r>
      <w:proofErr w:type="spellStart"/>
      <w:r w:rsidRPr="00391C27">
        <w:t>mengontrol</w:t>
      </w:r>
      <w:proofErr w:type="spellEnd"/>
      <w:r w:rsidRPr="00391C27">
        <w:t xml:space="preserve"> level </w:t>
      </w:r>
      <w:proofErr w:type="spellStart"/>
      <w:r w:rsidRPr="00391C27">
        <w:t>minyak</w:t>
      </w:r>
      <w:proofErr w:type="spellEnd"/>
      <w:r w:rsidRPr="00391C27">
        <w:t xml:space="preserve"> </w:t>
      </w:r>
      <w:proofErr w:type="spellStart"/>
      <w:r w:rsidRPr="00391C27">
        <w:t>secara</w:t>
      </w:r>
      <w:proofErr w:type="spellEnd"/>
      <w:r w:rsidRPr="00391C27">
        <w:t xml:space="preserve"> </w:t>
      </w:r>
      <w:proofErr w:type="spellStart"/>
      <w:r w:rsidRPr="00391C27">
        <w:t>akurat</w:t>
      </w:r>
      <w:proofErr w:type="spellEnd"/>
      <w:r w:rsidRPr="00391C27">
        <w:t xml:space="preserve">, Anda </w:t>
      </w:r>
      <w:proofErr w:type="spellStart"/>
      <w:r w:rsidRPr="00391C27">
        <w:t>dapat</w:t>
      </w:r>
      <w:proofErr w:type="spellEnd"/>
      <w:r w:rsidRPr="00391C27">
        <w:t xml:space="preserve"> </w:t>
      </w:r>
      <w:proofErr w:type="spellStart"/>
      <w:r w:rsidRPr="00391C27">
        <w:t>memastikan</w:t>
      </w:r>
      <w:proofErr w:type="spellEnd"/>
      <w:r w:rsidRPr="00391C27">
        <w:t xml:space="preserve"> </w:t>
      </w:r>
      <w:proofErr w:type="spellStart"/>
      <w:r w:rsidRPr="00391C27">
        <w:t>performa</w:t>
      </w:r>
      <w:proofErr w:type="spellEnd"/>
      <w:r w:rsidRPr="00391C27">
        <w:t xml:space="preserve"> </w:t>
      </w:r>
      <w:proofErr w:type="spellStart"/>
      <w:r w:rsidRPr="00391C27">
        <w:t>serat</w:t>
      </w:r>
      <w:proofErr w:type="spellEnd"/>
      <w:r w:rsidRPr="00391C27">
        <w:t xml:space="preserve"> yang optimal di </w:t>
      </w:r>
      <w:proofErr w:type="spellStart"/>
      <w:r w:rsidRPr="00391C27">
        <w:t>tahap</w:t>
      </w:r>
      <w:proofErr w:type="spellEnd"/>
      <w:r w:rsidRPr="00391C27">
        <w:t xml:space="preserve"> </w:t>
      </w:r>
      <w:proofErr w:type="spellStart"/>
      <w:r w:rsidRPr="00391C27">
        <w:t>selanjutnya</w:t>
      </w:r>
      <w:proofErr w:type="spellEnd"/>
      <w:r w:rsidRPr="00391C27">
        <w:t xml:space="preserve">, </w:t>
      </w:r>
      <w:proofErr w:type="spellStart"/>
      <w:r w:rsidRPr="00391C27">
        <w:t>mengurangi</w:t>
      </w:r>
      <w:proofErr w:type="spellEnd"/>
      <w:r w:rsidRPr="00391C27">
        <w:t xml:space="preserve"> </w:t>
      </w:r>
      <w:proofErr w:type="spellStart"/>
      <w:r w:rsidRPr="00391C27">
        <w:t>limbah</w:t>
      </w:r>
      <w:proofErr w:type="spellEnd"/>
      <w:r w:rsidRPr="00391C27">
        <w:t xml:space="preserve">, dan </w:t>
      </w:r>
      <w:proofErr w:type="spellStart"/>
      <w:r w:rsidRPr="00391C27">
        <w:t>menjamin</w:t>
      </w:r>
      <w:proofErr w:type="spellEnd"/>
      <w:r w:rsidRPr="00391C27">
        <w:t xml:space="preserve"> </w:t>
      </w:r>
      <w:proofErr w:type="spellStart"/>
      <w:r w:rsidRPr="00391C27">
        <w:t>konsistensi</w:t>
      </w:r>
      <w:proofErr w:type="spellEnd"/>
      <w:r w:rsidRPr="00391C27">
        <w:t xml:space="preserve"> </w:t>
      </w:r>
      <w:proofErr w:type="spellStart"/>
      <w:r w:rsidRPr="00391C27">
        <w:t>warna</w:t>
      </w:r>
      <w:proofErr w:type="spellEnd"/>
      <w:r w:rsidRPr="00391C27">
        <w:t xml:space="preserve"> </w:t>
      </w:r>
      <w:proofErr w:type="spellStart"/>
      <w:r w:rsidRPr="00391C27">
        <w:t>serta</w:t>
      </w:r>
      <w:proofErr w:type="spellEnd"/>
      <w:r w:rsidRPr="00391C27">
        <w:t xml:space="preserve"> </w:t>
      </w:r>
      <w:proofErr w:type="spellStart"/>
      <w:r w:rsidRPr="00391C27">
        <w:t>kualitas</w:t>
      </w:r>
      <w:proofErr w:type="spellEnd"/>
      <w:r w:rsidRPr="00391C27">
        <w:t xml:space="preserve"> pada </w:t>
      </w:r>
      <w:proofErr w:type="spellStart"/>
      <w:r w:rsidRPr="00391C27">
        <w:t>produk</w:t>
      </w:r>
      <w:proofErr w:type="spellEnd"/>
      <w:r w:rsidRPr="00391C27">
        <w:t xml:space="preserve"> </w:t>
      </w:r>
      <w:proofErr w:type="spellStart"/>
      <w:r w:rsidRPr="00391C27">
        <w:t>jadi</w:t>
      </w:r>
      <w:proofErr w:type="spellEnd"/>
      <w:r w:rsidRPr="00391C27">
        <w:t xml:space="preserve"> Anda.</w:t>
      </w:r>
    </w:p>
    <w:p w14:paraId="18DC9E13" w14:textId="77777777" w:rsidR="00391C27" w:rsidRPr="00391C27" w:rsidRDefault="00391C27" w:rsidP="00391C27">
      <w:pPr>
        <w:spacing w:after="0" w:line="240" w:lineRule="auto"/>
        <w:jc w:val="both"/>
      </w:pPr>
      <w:r w:rsidRPr="00391C27">
        <w:t xml:space="preserve">Take full control of your production process quality with this precision instrument, designed for a critical step in </w:t>
      </w:r>
      <w:proofErr w:type="spellStart"/>
      <w:r w:rsidRPr="00391C27">
        <w:t>fiber</w:t>
      </w:r>
      <w:proofErr w:type="spellEnd"/>
      <w:r w:rsidRPr="00391C27">
        <w:t xml:space="preserve"> preparation. This extractor is used to quickly and accurately determine the oil and grease content present on wool and various types of synthetic </w:t>
      </w:r>
      <w:proofErr w:type="spellStart"/>
      <w:r w:rsidRPr="00391C27">
        <w:t>fibers</w:t>
      </w:r>
      <w:proofErr w:type="spellEnd"/>
      <w:r w:rsidRPr="00391C27">
        <w:t xml:space="preserve">. This analysis is essential for verifying the correct amount of finishing oil, a key factor that directly impacts </w:t>
      </w:r>
      <w:proofErr w:type="spellStart"/>
      <w:r w:rsidRPr="00391C27">
        <w:t>fiber</w:t>
      </w:r>
      <w:proofErr w:type="spellEnd"/>
      <w:r w:rsidRPr="00391C27">
        <w:t xml:space="preserve"> performance in subsequent spinning and dyeing processes.</w:t>
      </w:r>
    </w:p>
    <w:p w14:paraId="62A8F73F" w14:textId="77777777" w:rsidR="00391C27" w:rsidRPr="00391C27" w:rsidRDefault="00391C27" w:rsidP="00391C27">
      <w:pPr>
        <w:spacing w:after="0" w:line="240" w:lineRule="auto"/>
        <w:jc w:val="both"/>
      </w:pPr>
      <w:r w:rsidRPr="00391C27">
        <w:t>Significantly boost your laboratory's productivity with a highly efficient workflow. This instrument features a multi-station design, available in 3 or 4-position configurations, allowing you to test multiple samples simultaneously. Equipped with precise digital controls for heating temperature (up to 250</w:t>
      </w:r>
      <w:r w:rsidRPr="00391C27">
        <w:rPr>
          <w:rFonts w:ascii="Cambria Math" w:hAnsi="Cambria Math" w:cs="Cambria Math"/>
        </w:rPr>
        <w:t>℃</w:t>
      </w:r>
      <w:r w:rsidRPr="00391C27">
        <w:t>) and extraction time, it ensures that every test is conducted under identical conditions, yielding consistent and reliable data for accurate process decisions.</w:t>
      </w:r>
    </w:p>
    <w:p w14:paraId="07221C82" w14:textId="77777777" w:rsidR="00391C27" w:rsidRPr="00391C27" w:rsidRDefault="00391C27" w:rsidP="00391C27">
      <w:pPr>
        <w:spacing w:after="0" w:line="240" w:lineRule="auto"/>
        <w:jc w:val="both"/>
      </w:pPr>
      <w:r w:rsidRPr="00391C27">
        <w:t>Benefit from versatile application and a robust design tailored for industrial laboratory needs. This extractor is compatible with a wide range of common, standard extraction solvents, such as ether and dichloroethane, making it easily adaptable to your existing testing methods. Built with a sturdy, 20kg construction, this device is designed for stability and durability, built to withstand the demands of routine use in a busy lab environment.</w:t>
      </w:r>
    </w:p>
    <w:p w14:paraId="42AC5AED" w14:textId="77777777" w:rsidR="00391C27" w:rsidRPr="00391C27" w:rsidRDefault="00391C27" w:rsidP="00391C27">
      <w:pPr>
        <w:spacing w:after="0" w:line="240" w:lineRule="auto"/>
        <w:jc w:val="both"/>
      </w:pPr>
      <w:r w:rsidRPr="00391C27">
        <w:t xml:space="preserve">Prevent costly production defects and ensure superior final product quality. Improper oil content on </w:t>
      </w:r>
      <w:proofErr w:type="spellStart"/>
      <w:r w:rsidRPr="00391C27">
        <w:t>fibers</w:t>
      </w:r>
      <w:proofErr w:type="spellEnd"/>
      <w:r w:rsidRPr="00391C27">
        <w:t xml:space="preserve"> can lead to major downstream issues like uneven dyeing, reduced yarn strength, or difficulties in spinning. By using this extractor to precisely monitor and control oil levels, you can ensure optimal </w:t>
      </w:r>
      <w:proofErr w:type="spellStart"/>
      <w:r w:rsidRPr="00391C27">
        <w:t>fiber</w:t>
      </w:r>
      <w:proofErr w:type="spellEnd"/>
      <w:r w:rsidRPr="00391C27">
        <w:t xml:space="preserve"> performance in subsequent stages, reduce waste, and guarantee the </w:t>
      </w:r>
      <w:proofErr w:type="spellStart"/>
      <w:r w:rsidRPr="00391C27">
        <w:t>color</w:t>
      </w:r>
      <w:proofErr w:type="spellEnd"/>
      <w:r w:rsidRPr="00391C27">
        <w:t xml:space="preserve"> consistency and overall quality of your finished products.</w:t>
      </w:r>
    </w:p>
    <w:p w14:paraId="67CF7EE8" w14:textId="77777777" w:rsidR="00391C27" w:rsidRDefault="00391C27" w:rsidP="00391C27">
      <w:pPr>
        <w:spacing w:after="0" w:line="240" w:lineRule="auto"/>
        <w:jc w:val="both"/>
      </w:pPr>
    </w:p>
    <w:sectPr w:rsidR="00391C2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1C27"/>
    <w:rsid w:val="00391C27"/>
    <w:rsid w:val="0067384B"/>
    <w:rsid w:val="00A70E7A"/>
    <w:rsid w:val="00B815A5"/>
    <w:rsid w:val="00FB7B1B"/>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D20DB9"/>
  <w15:chartTrackingRefBased/>
  <w15:docId w15:val="{4F25A625-FD13-4B26-9A47-80080302B5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91C2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391C2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91C2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91C2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391C2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91C2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91C2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91C2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91C2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91C2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91C2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91C2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91C2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91C2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91C2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91C2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91C2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91C27"/>
    <w:rPr>
      <w:rFonts w:eastAsiaTheme="majorEastAsia" w:cstheme="majorBidi"/>
      <w:color w:val="272727" w:themeColor="text1" w:themeTint="D8"/>
    </w:rPr>
  </w:style>
  <w:style w:type="paragraph" w:styleId="Title">
    <w:name w:val="Title"/>
    <w:basedOn w:val="Normal"/>
    <w:next w:val="Normal"/>
    <w:link w:val="TitleChar"/>
    <w:uiPriority w:val="10"/>
    <w:qFormat/>
    <w:rsid w:val="00391C2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91C2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91C2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91C2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91C27"/>
    <w:pPr>
      <w:spacing w:before="160"/>
      <w:jc w:val="center"/>
    </w:pPr>
    <w:rPr>
      <w:i/>
      <w:iCs/>
      <w:color w:val="404040" w:themeColor="text1" w:themeTint="BF"/>
    </w:rPr>
  </w:style>
  <w:style w:type="character" w:customStyle="1" w:styleId="QuoteChar">
    <w:name w:val="Quote Char"/>
    <w:basedOn w:val="DefaultParagraphFont"/>
    <w:link w:val="Quote"/>
    <w:uiPriority w:val="29"/>
    <w:rsid w:val="00391C27"/>
    <w:rPr>
      <w:i/>
      <w:iCs/>
      <w:color w:val="404040" w:themeColor="text1" w:themeTint="BF"/>
    </w:rPr>
  </w:style>
  <w:style w:type="paragraph" w:styleId="ListParagraph">
    <w:name w:val="List Paragraph"/>
    <w:basedOn w:val="Normal"/>
    <w:uiPriority w:val="34"/>
    <w:qFormat/>
    <w:rsid w:val="00391C27"/>
    <w:pPr>
      <w:ind w:left="720"/>
      <w:contextualSpacing/>
    </w:pPr>
  </w:style>
  <w:style w:type="character" w:styleId="IntenseEmphasis">
    <w:name w:val="Intense Emphasis"/>
    <w:basedOn w:val="DefaultParagraphFont"/>
    <w:uiPriority w:val="21"/>
    <w:qFormat/>
    <w:rsid w:val="00391C27"/>
    <w:rPr>
      <w:i/>
      <w:iCs/>
      <w:color w:val="2F5496" w:themeColor="accent1" w:themeShade="BF"/>
    </w:rPr>
  </w:style>
  <w:style w:type="paragraph" w:styleId="IntenseQuote">
    <w:name w:val="Intense Quote"/>
    <w:basedOn w:val="Normal"/>
    <w:next w:val="Normal"/>
    <w:link w:val="IntenseQuoteChar"/>
    <w:uiPriority w:val="30"/>
    <w:qFormat/>
    <w:rsid w:val="00391C2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91C27"/>
    <w:rPr>
      <w:i/>
      <w:iCs/>
      <w:color w:val="2F5496" w:themeColor="accent1" w:themeShade="BF"/>
    </w:rPr>
  </w:style>
  <w:style w:type="character" w:styleId="IntenseReference">
    <w:name w:val="Intense Reference"/>
    <w:basedOn w:val="DefaultParagraphFont"/>
    <w:uiPriority w:val="32"/>
    <w:qFormat/>
    <w:rsid w:val="00391C27"/>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571</Words>
  <Characters>3260</Characters>
  <Application>Microsoft Office Word</Application>
  <DocSecurity>0</DocSecurity>
  <Lines>27</Lines>
  <Paragraphs>7</Paragraphs>
  <ScaleCrop>false</ScaleCrop>
  <Company/>
  <LinksUpToDate>false</LinksUpToDate>
  <CharactersWithSpaces>3824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2025-09-18T05:50:00Z</dcterms:created>
  <dcterms:modified xsi:type="dcterms:W3CDTF">2025-09-18T05:53:00Z</dcterms:modified>
</cp:coreProperties>
</file>